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黑体" w:eastAsia="方正小标宋简体"/>
          <w:b/>
          <w:bCs w:val="0"/>
          <w:sz w:val="44"/>
          <w:szCs w:val="32"/>
        </w:rPr>
      </w:pPr>
      <w:r>
        <w:rPr>
          <w:rFonts w:hint="eastAsia" w:ascii="方正小标宋简体" w:hAnsi="黑体" w:eastAsia="方正小标宋简体"/>
          <w:b/>
          <w:bCs w:val="0"/>
          <w:sz w:val="44"/>
          <w:szCs w:val="32"/>
        </w:rPr>
        <w:t>关于组织</w:t>
      </w:r>
      <w:r>
        <w:rPr>
          <w:rFonts w:ascii="方正小标宋简体" w:hAnsi="黑体" w:eastAsia="方正小标宋简体"/>
          <w:b/>
          <w:bCs w:val="0"/>
          <w:sz w:val="44"/>
          <w:szCs w:val="32"/>
        </w:rPr>
        <w:t>观看</w:t>
      </w:r>
      <w:r>
        <w:rPr>
          <w:rFonts w:hint="eastAsia" w:ascii="方正小标宋简体" w:hAnsi="黑体" w:eastAsia="方正小标宋简体"/>
          <w:b/>
          <w:bCs w:val="0"/>
          <w:sz w:val="44"/>
          <w:szCs w:val="32"/>
        </w:rPr>
        <w:t>“消防安全</w:t>
      </w:r>
      <w:r>
        <w:rPr>
          <w:rFonts w:ascii="方正小标宋简体" w:hAnsi="黑体" w:eastAsia="方正小标宋简体"/>
          <w:b/>
          <w:bCs w:val="0"/>
          <w:sz w:val="44"/>
          <w:szCs w:val="32"/>
        </w:rPr>
        <w:t>网络直播公开课</w:t>
      </w:r>
      <w:r>
        <w:rPr>
          <w:rFonts w:hint="eastAsia" w:ascii="方正小标宋简体" w:hAnsi="黑体" w:eastAsia="方正小标宋简体"/>
          <w:b/>
          <w:bCs w:val="0"/>
          <w:sz w:val="44"/>
          <w:szCs w:val="32"/>
        </w:rPr>
        <w:t>”</w:t>
      </w:r>
      <w:r>
        <w:rPr>
          <w:rFonts w:ascii="方正小标宋简体" w:hAnsi="黑体" w:eastAsia="方正小标宋简体"/>
          <w:b/>
          <w:bCs w:val="0"/>
          <w:sz w:val="44"/>
          <w:szCs w:val="32"/>
        </w:rPr>
        <w:t>的通知</w:t>
      </w:r>
    </w:p>
    <w:p>
      <w:pPr>
        <w:spacing w:line="560" w:lineRule="exact"/>
        <w:jc w:val="center"/>
        <w:rPr>
          <w:rFonts w:ascii="方正小标宋简体" w:hAnsi="黑体" w:eastAsia="方正小标宋简体"/>
          <w:b/>
          <w:sz w:val="32"/>
          <w:szCs w:val="32"/>
        </w:rPr>
      </w:pPr>
    </w:p>
    <w:p>
      <w:pPr>
        <w:spacing w:line="560" w:lineRule="exact"/>
        <w:rPr>
          <w:rFonts w:hint="eastAsia" w:ascii="仿宋_GB2312" w:hAnsi="仿宋" w:eastAsia="仿宋_GB2312"/>
          <w:sz w:val="32"/>
          <w:szCs w:val="32"/>
        </w:rPr>
      </w:pPr>
      <w:r>
        <w:rPr>
          <w:rFonts w:hint="eastAsia" w:ascii="仿宋_GB2312" w:hAnsi="仿宋" w:eastAsia="仿宋_GB2312"/>
          <w:sz w:val="32"/>
          <w:szCs w:val="32"/>
        </w:rPr>
        <w:t>各单位</w:t>
      </w:r>
      <w:r>
        <w:rPr>
          <w:rFonts w:ascii="仿宋_GB2312" w:hAnsi="仿宋" w:eastAsia="仿宋_GB2312"/>
          <w:sz w:val="32"/>
          <w:szCs w:val="32"/>
        </w:rPr>
        <w:t>：</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根据《</w:t>
      </w:r>
      <w:r>
        <w:rPr>
          <w:rFonts w:ascii="仿宋_GB2312" w:hAnsi="仿宋" w:eastAsia="仿宋_GB2312"/>
          <w:sz w:val="32"/>
          <w:szCs w:val="32"/>
        </w:rPr>
        <w:t>广东省教育厅办公室</w:t>
      </w:r>
      <w:r>
        <w:rPr>
          <w:rFonts w:hint="eastAsia" w:ascii="仿宋_GB2312" w:hAnsi="仿宋" w:eastAsia="仿宋_GB2312"/>
          <w:sz w:val="32"/>
          <w:szCs w:val="32"/>
        </w:rPr>
        <w:t>关于组织观看“消防安全网络直播公开课”的通知》有关精神</w:t>
      </w:r>
      <w:r>
        <w:rPr>
          <w:rFonts w:ascii="仿宋_GB2312" w:hAnsi="仿宋" w:eastAsia="仿宋_GB2312"/>
          <w:sz w:val="32"/>
          <w:szCs w:val="32"/>
        </w:rPr>
        <w:t>，</w:t>
      </w:r>
      <w:r>
        <w:rPr>
          <w:rFonts w:hint="eastAsia" w:ascii="仿宋_GB2312" w:hAnsi="仿宋" w:eastAsia="仿宋_GB2312"/>
          <w:sz w:val="32"/>
          <w:szCs w:val="32"/>
        </w:rPr>
        <w:t>为了切实筑牢学校</w:t>
      </w:r>
      <w:r>
        <w:rPr>
          <w:rFonts w:ascii="仿宋_GB2312" w:hAnsi="仿宋" w:eastAsia="仿宋_GB2312"/>
          <w:sz w:val="32"/>
          <w:szCs w:val="32"/>
        </w:rPr>
        <w:t>防范和抵御火灾能力</w:t>
      </w:r>
      <w:r>
        <w:rPr>
          <w:rFonts w:hint="eastAsia" w:ascii="仿宋_GB2312" w:hAnsi="仿宋" w:eastAsia="仿宋_GB2312"/>
          <w:sz w:val="32"/>
          <w:szCs w:val="32"/>
        </w:rPr>
        <w:t>，进一步</w:t>
      </w:r>
      <w:r>
        <w:rPr>
          <w:rFonts w:ascii="仿宋_GB2312" w:hAnsi="仿宋" w:eastAsia="仿宋_GB2312"/>
          <w:sz w:val="32"/>
          <w:szCs w:val="32"/>
        </w:rPr>
        <w:t>提升师生</w:t>
      </w:r>
      <w:r>
        <w:rPr>
          <w:rFonts w:hint="eastAsia" w:ascii="仿宋_GB2312" w:hAnsi="仿宋" w:eastAsia="仿宋_GB2312"/>
          <w:sz w:val="32"/>
          <w:szCs w:val="32"/>
        </w:rPr>
        <w:t>消防</w:t>
      </w:r>
      <w:r>
        <w:rPr>
          <w:rFonts w:ascii="仿宋_GB2312" w:hAnsi="仿宋" w:eastAsia="仿宋_GB2312"/>
          <w:sz w:val="32"/>
          <w:szCs w:val="32"/>
        </w:rPr>
        <w:t>安全素质和逃生自救能力</w:t>
      </w:r>
      <w:r>
        <w:rPr>
          <w:rFonts w:hint="eastAsia" w:ascii="仿宋_GB2312" w:hAnsi="仿宋" w:eastAsia="仿宋_GB2312"/>
          <w:sz w:val="32"/>
          <w:szCs w:val="32"/>
        </w:rPr>
        <w:t>，</w:t>
      </w:r>
      <w:r>
        <w:rPr>
          <w:rFonts w:ascii="仿宋_GB2312" w:hAnsi="仿宋" w:eastAsia="仿宋_GB2312"/>
          <w:sz w:val="32"/>
          <w:szCs w:val="32"/>
        </w:rPr>
        <w:t>省教育厅联合省消防救援总队</w:t>
      </w:r>
      <w:r>
        <w:rPr>
          <w:rFonts w:hint="eastAsia" w:ascii="仿宋_GB2312" w:hAnsi="仿宋" w:eastAsia="仿宋_GB2312"/>
          <w:sz w:val="32"/>
          <w:szCs w:val="32"/>
        </w:rPr>
        <w:t>于4月9日下午利用</w:t>
      </w:r>
      <w:r>
        <w:rPr>
          <w:rFonts w:ascii="仿宋_GB2312" w:hAnsi="仿宋" w:eastAsia="仿宋_GB2312"/>
          <w:sz w:val="32"/>
          <w:szCs w:val="32"/>
        </w:rPr>
        <w:t>广东消防微博分时段</w:t>
      </w:r>
      <w:r>
        <w:rPr>
          <w:rFonts w:hint="eastAsia" w:ascii="仿宋_GB2312" w:hAnsi="仿宋" w:eastAsia="仿宋_GB2312"/>
          <w:sz w:val="32"/>
          <w:szCs w:val="32"/>
        </w:rPr>
        <w:t>开展</w:t>
      </w:r>
      <w:r>
        <w:rPr>
          <w:rFonts w:ascii="仿宋_GB2312" w:hAnsi="仿宋" w:eastAsia="仿宋_GB2312"/>
          <w:sz w:val="32"/>
          <w:szCs w:val="32"/>
        </w:rPr>
        <w:t>学生“</w:t>
      </w:r>
      <w:r>
        <w:rPr>
          <w:rFonts w:hint="eastAsia" w:ascii="仿宋_GB2312" w:hAnsi="仿宋" w:eastAsia="仿宋_GB2312"/>
          <w:sz w:val="32"/>
          <w:szCs w:val="32"/>
        </w:rPr>
        <w:t>消防公开课</w:t>
      </w:r>
      <w:r>
        <w:rPr>
          <w:rFonts w:ascii="仿宋_GB2312" w:hAnsi="仿宋" w:eastAsia="仿宋_GB2312"/>
          <w:sz w:val="32"/>
          <w:szCs w:val="32"/>
        </w:rPr>
        <w:t>”</w:t>
      </w:r>
      <w:r>
        <w:rPr>
          <w:rFonts w:hint="eastAsia" w:ascii="仿宋_GB2312" w:hAnsi="仿宋" w:eastAsia="仿宋_GB2312"/>
          <w:sz w:val="32"/>
          <w:szCs w:val="32"/>
        </w:rPr>
        <w:t>直播，</w:t>
      </w:r>
      <w:r>
        <w:rPr>
          <w:rFonts w:ascii="仿宋_GB2312" w:hAnsi="仿宋" w:eastAsia="仿宋_GB2312"/>
          <w:sz w:val="32"/>
          <w:szCs w:val="32"/>
        </w:rPr>
        <w:t>有关事项通知如下</w:t>
      </w:r>
      <w:r>
        <w:rPr>
          <w:rFonts w:hint="eastAsia" w:ascii="仿宋_GB2312" w:hAnsi="仿宋" w:eastAsia="仿宋_GB2312"/>
          <w:sz w:val="32"/>
          <w:szCs w:val="32"/>
        </w:rPr>
        <w:t xml:space="preserve">: </w:t>
      </w:r>
    </w:p>
    <w:p>
      <w:pPr>
        <w:spacing w:line="560" w:lineRule="exact"/>
        <w:ind w:firstLine="643" w:firstLineChars="200"/>
        <w:rPr>
          <w:rFonts w:hint="eastAsia" w:ascii="仿宋_GB2312" w:hAnsi="仿宋" w:eastAsia="仿宋_GB2312"/>
          <w:sz w:val="32"/>
          <w:szCs w:val="32"/>
        </w:rPr>
      </w:pPr>
      <w:r>
        <w:rPr>
          <w:rFonts w:hint="eastAsia" w:ascii="黑体" w:hAnsi="黑体" w:eastAsia="黑体" w:cs="黑体"/>
          <w:b/>
          <w:bCs/>
          <w:sz w:val="32"/>
          <w:szCs w:val="32"/>
        </w:rPr>
        <w:t>一、授课时间</w:t>
      </w:r>
    </w:p>
    <w:p>
      <w:pPr>
        <w:spacing w:line="560" w:lineRule="exact"/>
        <w:ind w:firstLine="640" w:firstLineChars="200"/>
        <w:rPr>
          <w:rFonts w:hint="default" w:ascii="仿宋_GB2312" w:hAnsi="仿宋" w:eastAsia="仿宋_GB2312"/>
          <w:sz w:val="32"/>
          <w:szCs w:val="32"/>
          <w:lang w:val="en-US" w:eastAsia="zh-CN"/>
        </w:rPr>
      </w:pPr>
      <w:r>
        <w:rPr>
          <w:rFonts w:hint="eastAsia" w:ascii="仿宋_GB2312" w:hAnsi="仿宋" w:eastAsia="仿宋_GB2312"/>
          <w:sz w:val="32"/>
          <w:szCs w:val="32"/>
        </w:rPr>
        <w:t>2020年4月9日15时至1</w:t>
      </w:r>
      <w:r>
        <w:rPr>
          <w:rFonts w:hint="eastAsia" w:ascii="仿宋_GB2312" w:hAnsi="仿宋" w:eastAsia="仿宋_GB2312"/>
          <w:sz w:val="32"/>
          <w:szCs w:val="32"/>
          <w:lang w:val="en-US" w:eastAsia="zh-CN"/>
        </w:rPr>
        <w:t>6</w:t>
      </w:r>
      <w:r>
        <w:rPr>
          <w:rFonts w:hint="eastAsia" w:ascii="仿宋_GB2312" w:hAnsi="仿宋" w:eastAsia="仿宋_GB2312"/>
          <w:sz w:val="32"/>
          <w:szCs w:val="32"/>
        </w:rPr>
        <w:t>时</w:t>
      </w:r>
      <w:r>
        <w:rPr>
          <w:rFonts w:hint="eastAsia" w:ascii="仿宋_GB2312" w:hAnsi="仿宋" w:eastAsia="仿宋_GB2312"/>
          <w:sz w:val="32"/>
          <w:szCs w:val="32"/>
          <w:lang w:val="en-US" w:eastAsia="zh-CN"/>
        </w:rPr>
        <w:t>30分</w:t>
      </w:r>
      <w:bookmarkStart w:id="0" w:name="_GoBack"/>
      <w:bookmarkEnd w:id="0"/>
    </w:p>
    <w:p>
      <w:pPr>
        <w:spacing w:line="560" w:lineRule="exact"/>
        <w:ind w:firstLine="643" w:firstLineChars="200"/>
        <w:rPr>
          <w:rFonts w:hint="eastAsia" w:ascii="仿宋_GB2312" w:hAnsi="仿宋" w:eastAsia="仿宋_GB2312"/>
          <w:sz w:val="32"/>
          <w:szCs w:val="32"/>
        </w:rPr>
      </w:pPr>
      <w:r>
        <w:rPr>
          <w:rFonts w:hint="eastAsia" w:ascii="黑体" w:hAnsi="黑体" w:eastAsia="黑体" w:cs="黑体"/>
          <w:b/>
          <w:bCs/>
          <w:sz w:val="32"/>
          <w:szCs w:val="32"/>
        </w:rPr>
        <w:t>二、观看方式</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网络直播收看。登录微博后搜索“广东消防”,广东消防微博将分时段开展学生“消防公开课”直播。15时至16时30分为应急管理部消防救援局组织的“大学消防公开课”。</w:t>
      </w:r>
    </w:p>
    <w:p>
      <w:pPr>
        <w:spacing w:line="560" w:lineRule="exact"/>
        <w:ind w:firstLine="643" w:firstLineChars="200"/>
        <w:rPr>
          <w:rFonts w:hint="eastAsia" w:ascii="仿宋_GB2312" w:hAnsi="仿宋" w:eastAsia="仿宋_GB2312"/>
          <w:sz w:val="32"/>
          <w:szCs w:val="32"/>
        </w:rPr>
      </w:pPr>
      <w:r>
        <w:rPr>
          <w:rFonts w:hint="eastAsia" w:ascii="黑体" w:hAnsi="黑体" w:eastAsia="黑体" w:cs="黑体"/>
          <w:b/>
          <w:bCs/>
          <w:sz w:val="32"/>
          <w:szCs w:val="32"/>
        </w:rPr>
        <w:t>三、有关要求</w:t>
      </w:r>
    </w:p>
    <w:p>
      <w:pPr>
        <w:spacing w:line="560" w:lineRule="exact"/>
        <w:ind w:firstLine="641" w:firstLineChars="200"/>
        <w:rPr>
          <w:rFonts w:hint="eastAsia" w:ascii="仿宋_GB2312" w:hAnsi="仿宋" w:eastAsia="仿宋_GB2312"/>
          <w:sz w:val="32"/>
          <w:szCs w:val="32"/>
        </w:rPr>
      </w:pPr>
      <w:r>
        <w:rPr>
          <w:rFonts w:hint="eastAsia" w:ascii="华文楷体" w:hAnsi="华文楷体" w:eastAsia="华文楷体" w:cs="华文楷体"/>
          <w:b/>
          <w:bCs/>
          <w:sz w:val="32"/>
          <w:szCs w:val="32"/>
        </w:rPr>
        <w:t>（一）各单位要高度重视此次公开课活动,要将此次授课作为有效提升校园消防安全管理水平的有力抓手。</w:t>
      </w:r>
      <w:r>
        <w:rPr>
          <w:rFonts w:hint="eastAsia" w:ascii="仿宋_GB2312" w:hAnsi="仿宋" w:eastAsia="仿宋_GB2312"/>
          <w:sz w:val="32"/>
          <w:szCs w:val="32"/>
        </w:rPr>
        <w:t>各单位收到通知后,</w:t>
      </w:r>
      <w:r>
        <w:rPr>
          <w:rFonts w:hint="eastAsia" w:ascii="仿宋_GB2312" w:hAnsi="仿宋" w:eastAsia="仿宋_GB2312"/>
          <w:sz w:val="32"/>
          <w:szCs w:val="32"/>
          <w:lang w:eastAsia="zh-CN"/>
        </w:rPr>
        <w:t>要</w:t>
      </w:r>
      <w:r>
        <w:rPr>
          <w:rFonts w:hint="eastAsia" w:ascii="仿宋_GB2312" w:hAnsi="仿宋" w:eastAsia="仿宋_GB2312"/>
          <w:sz w:val="32"/>
          <w:szCs w:val="32"/>
        </w:rPr>
        <w:t>做好宣传发动和组织工作。</w:t>
      </w:r>
    </w:p>
    <w:p>
      <w:pPr>
        <w:spacing w:line="560" w:lineRule="exact"/>
        <w:ind w:firstLine="641" w:firstLineChars="200"/>
        <w:rPr>
          <w:rFonts w:ascii="仿宋_GB2312" w:hAnsi="仿宋" w:eastAsia="仿宋_GB2312"/>
          <w:sz w:val="32"/>
          <w:szCs w:val="32"/>
        </w:rPr>
      </w:pPr>
      <w:r>
        <w:rPr>
          <w:rFonts w:hint="eastAsia" w:ascii="华文楷体" w:hAnsi="华文楷体" w:eastAsia="华文楷体" w:cs="华文楷体"/>
          <w:b/>
          <w:bCs/>
          <w:sz w:val="32"/>
          <w:szCs w:val="32"/>
        </w:rPr>
        <w:t>（二）组织好收看活动。</w:t>
      </w:r>
      <w:r>
        <w:rPr>
          <w:rFonts w:hint="eastAsia" w:ascii="仿宋_GB2312" w:hAnsi="仿宋" w:eastAsia="仿宋_GB2312"/>
          <w:sz w:val="32"/>
          <w:szCs w:val="32"/>
        </w:rPr>
        <w:t>各单位要合理调配线上教学当日的课程安排,鼓励学生通过网络踊跃观看,如果和教学课程时间冲突无法调配的可收看回放。省教育厅和省消防救援总队将对活动组织和开展情况进行专项督导检查,并结合实际情况进行通报</w:t>
      </w:r>
      <w:r>
        <w:rPr>
          <w:rFonts w:ascii="仿宋_GB2312" w:hAnsi="仿宋" w:eastAsia="仿宋_GB2312"/>
          <w:sz w:val="32"/>
          <w:szCs w:val="32"/>
        </w:rPr>
        <w:t>。</w:t>
      </w:r>
    </w:p>
    <w:p>
      <w:pPr>
        <w:spacing w:line="560" w:lineRule="exact"/>
        <w:ind w:firstLine="641" w:firstLineChars="200"/>
        <w:rPr>
          <w:rFonts w:hint="eastAsia" w:ascii="仿宋_GB2312" w:hAnsi="仿宋" w:eastAsia="仿宋_GB2312"/>
          <w:sz w:val="32"/>
          <w:szCs w:val="32"/>
        </w:rPr>
      </w:pPr>
      <w:r>
        <w:rPr>
          <w:rFonts w:hint="eastAsia" w:ascii="华文楷体" w:hAnsi="华文楷体" w:eastAsia="华文楷体" w:cs="华文楷体"/>
          <w:b/>
          <w:bCs/>
          <w:sz w:val="32"/>
          <w:szCs w:val="32"/>
        </w:rPr>
        <w:t>（三）结合授课广泛开展逃生自救演练。</w:t>
      </w:r>
      <w:r>
        <w:rPr>
          <w:rFonts w:hint="eastAsia" w:ascii="仿宋_GB2312" w:hAnsi="仿宋" w:eastAsia="仿宋_GB2312"/>
          <w:sz w:val="32"/>
          <w:szCs w:val="32"/>
        </w:rPr>
        <w:t>各单位要以此次授课为契机,开学后要主动联合学校职能部门,高标准、严要求开展一次消防疏散逃生演练,切实提升师生应对火灾等突发事件的自救技能。</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各单位组织观看情况请于4月1</w:t>
      </w:r>
      <w:r>
        <w:rPr>
          <w:rFonts w:ascii="仿宋_GB2312" w:hAnsi="仿宋" w:eastAsia="仿宋_GB2312"/>
          <w:sz w:val="32"/>
          <w:szCs w:val="32"/>
        </w:rPr>
        <w:t>3</w:t>
      </w:r>
      <w:r>
        <w:rPr>
          <w:rFonts w:hint="eastAsia" w:ascii="仿宋_GB2312" w:hAnsi="仿宋" w:eastAsia="仿宋_GB2312"/>
          <w:sz w:val="32"/>
          <w:szCs w:val="32"/>
        </w:rPr>
        <w:t>日下班前报保卫处102室,联系人:申艳文,电话:0</w:t>
      </w:r>
      <w:r>
        <w:rPr>
          <w:rFonts w:ascii="仿宋_GB2312" w:hAnsi="仿宋" w:eastAsia="仿宋_GB2312"/>
          <w:sz w:val="32"/>
          <w:szCs w:val="32"/>
        </w:rPr>
        <w:t>752</w:t>
      </w:r>
      <w:r>
        <w:rPr>
          <w:rFonts w:hint="eastAsia" w:ascii="仿宋_GB2312" w:hAnsi="仿宋" w:eastAsia="仿宋_GB2312"/>
          <w:sz w:val="32"/>
          <w:szCs w:val="32"/>
        </w:rPr>
        <w:t>-</w:t>
      </w:r>
      <w:r>
        <w:rPr>
          <w:rFonts w:ascii="仿宋_GB2312" w:hAnsi="仿宋" w:eastAsia="仿宋_GB2312"/>
          <w:sz w:val="32"/>
          <w:szCs w:val="32"/>
        </w:rPr>
        <w:t>2529156</w:t>
      </w:r>
    </w:p>
    <w:p>
      <w:pPr>
        <w:spacing w:line="560" w:lineRule="exact"/>
        <w:ind w:firstLine="640" w:firstLineChars="200"/>
        <w:rPr>
          <w:rFonts w:ascii="仿宋_GB2312" w:hAnsi="仿宋" w:eastAsia="仿宋_GB2312"/>
          <w:sz w:val="32"/>
          <w:szCs w:val="32"/>
        </w:rPr>
      </w:pPr>
    </w:p>
    <w:p>
      <w:pPr>
        <w:spacing w:line="560" w:lineRule="exact"/>
        <w:ind w:firstLine="640" w:firstLineChars="200"/>
        <w:rPr>
          <w:rFonts w:ascii="仿宋_GB2312" w:hAnsi="仿宋" w:eastAsia="仿宋_GB2312"/>
          <w:sz w:val="32"/>
          <w:szCs w:val="32"/>
        </w:rPr>
      </w:pPr>
    </w:p>
    <w:p>
      <w:pPr>
        <w:spacing w:line="560" w:lineRule="exact"/>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                               保  卫  处</w:t>
      </w:r>
    </w:p>
    <w:p>
      <w:pPr>
        <w:spacing w:line="560" w:lineRule="exact"/>
        <w:ind w:firstLine="640" w:firstLineChars="200"/>
        <w:rPr>
          <w:rFonts w:hint="eastAsia" w:ascii="仿宋_GB2312" w:hAnsi="仿宋" w:eastAsia="仿宋_GB2312"/>
          <w:sz w:val="32"/>
          <w:szCs w:val="32"/>
          <w:lang w:val="en-US" w:eastAsia="zh-CN"/>
        </w:rPr>
      </w:pPr>
    </w:p>
    <w:p>
      <w:pPr>
        <w:spacing w:line="560" w:lineRule="exact"/>
        <w:ind w:firstLine="640" w:firstLineChars="200"/>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                              2020年4月8日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69396636"/>
    </w:sdtPr>
    <w:sdtContent>
      <w:p>
        <w:pPr>
          <w:pStyle w:val="2"/>
          <w:jc w:val="center"/>
        </w:pPr>
        <w:r>
          <w:fldChar w:fldCharType="begin"/>
        </w:r>
        <w:r>
          <w:instrText xml:space="preserve">PAGE   \* MERGEFORMAT</w:instrText>
        </w:r>
        <w:r>
          <w:fldChar w:fldCharType="separate"/>
        </w:r>
        <w:r>
          <w:rPr>
            <w:lang w:val="zh-CN"/>
          </w:rPr>
          <w:t>1</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8A029F8"/>
    <w:rsid w:val="27AB4D12"/>
    <w:rsid w:val="7EBA457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5"/>
    <w:unhideWhenUsed/>
    <w:qFormat/>
    <w:uiPriority w:val="99"/>
    <w:pPr>
      <w:tabs>
        <w:tab w:val="center" w:pos="4153"/>
        <w:tab w:val="right" w:pos="8306"/>
      </w:tabs>
      <w:snapToGrid w:val="0"/>
      <w:jc w:val="left"/>
    </w:pPr>
    <w:rPr>
      <w:sz w:val="18"/>
      <w:szCs w:val="18"/>
    </w:rPr>
  </w:style>
  <w:style w:type="character" w:customStyle="1" w:styleId="5">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96</Words>
  <Characters>553</Characters>
  <Lines>4</Lines>
  <Paragraphs>1</Paragraphs>
  <TotalTime>9</TotalTime>
  <ScaleCrop>false</ScaleCrop>
  <LinksUpToDate>false</LinksUpToDate>
  <CharactersWithSpaces>648</CharactersWithSpaces>
  <Application>WPS Office_11.1.0.8980_F1E327BC-269C-435d-A152-05C5408002CA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2020-04-08T18:30:00Z</dcterms:created>
  <dc:creator>吴飚</dc:creator>
  <cp:lastModifiedBy>bwc</cp:lastModifiedBy>
  <dcterms:modified xsi:type="dcterms:W3CDTF">2020-04-08T13:48:29Z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2052-11.1.0.8980</vt:lpwstr>
  </property>
</Properties>
</file>